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0"/>
        <w:gridCol w:w="2705"/>
        <w:gridCol w:w="2033"/>
      </w:tblGrid>
      <w:tr w:rsidR="0043217F" w:rsidRPr="0001371E" w:rsidTr="00C57BE0">
        <w:trPr>
          <w:trHeight w:val="557"/>
        </w:trPr>
        <w:tc>
          <w:tcPr>
            <w:tcW w:w="5205" w:type="dxa"/>
            <w:shd w:val="clear" w:color="auto" w:fill="auto"/>
          </w:tcPr>
          <w:p w:rsidR="0043217F" w:rsidRPr="0057557E" w:rsidRDefault="0043217F" w:rsidP="00C57BE0">
            <w:pPr>
              <w:spacing w:before="120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57557E">
              <w:rPr>
                <w:b/>
                <w:sz w:val="26"/>
                <w:szCs w:val="26"/>
              </w:rPr>
              <w:t>Иные мероприятия</w:t>
            </w:r>
            <w:bookmarkEnd w:id="0"/>
          </w:p>
        </w:tc>
        <w:tc>
          <w:tcPr>
            <w:tcW w:w="2500" w:type="dxa"/>
            <w:shd w:val="clear" w:color="auto" w:fill="auto"/>
          </w:tcPr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</w:p>
        </w:tc>
      </w:tr>
      <w:tr w:rsidR="0043217F" w:rsidRPr="0001371E" w:rsidTr="00C57BE0">
        <w:trPr>
          <w:trHeight w:val="1939"/>
        </w:trPr>
        <w:tc>
          <w:tcPr>
            <w:tcW w:w="5205" w:type="dxa"/>
            <w:shd w:val="clear" w:color="auto" w:fill="auto"/>
          </w:tcPr>
          <w:p w:rsidR="0043217F" w:rsidRPr="0001371E" w:rsidRDefault="0043217F" w:rsidP="00C57BE0">
            <w:pPr>
              <w:jc w:val="both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Проверки полноты выполнения представлений, предписаний Контрольно-счетной палаты, а также принятия мер по информационным письмам в адрес органов исполнительной власти по результатам проведенных контрольных мероприятий</w:t>
            </w:r>
          </w:p>
        </w:tc>
        <w:tc>
          <w:tcPr>
            <w:tcW w:w="2500" w:type="dxa"/>
            <w:shd w:val="clear" w:color="auto" w:fill="auto"/>
          </w:tcPr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Дайнеко Н.К.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Зорина С.В.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proofErr w:type="spellStart"/>
            <w:r w:rsidRPr="0001371E">
              <w:rPr>
                <w:sz w:val="26"/>
                <w:szCs w:val="26"/>
              </w:rPr>
              <w:t>Нашивочникова</w:t>
            </w:r>
            <w:proofErr w:type="spellEnd"/>
            <w:r w:rsidRPr="0001371E">
              <w:rPr>
                <w:sz w:val="26"/>
                <w:szCs w:val="26"/>
              </w:rPr>
              <w:t xml:space="preserve"> О.С.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Буков А.В.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Вторушин Г.А.</w:t>
            </w:r>
          </w:p>
        </w:tc>
        <w:tc>
          <w:tcPr>
            <w:tcW w:w="1879" w:type="dxa"/>
            <w:shd w:val="clear" w:color="auto" w:fill="auto"/>
          </w:tcPr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t xml:space="preserve"> </w:t>
            </w:r>
            <w:r w:rsidRPr="0001371E">
              <w:rPr>
                <w:sz w:val="26"/>
                <w:szCs w:val="26"/>
              </w:rPr>
              <w:t>года</w:t>
            </w:r>
          </w:p>
        </w:tc>
      </w:tr>
      <w:tr w:rsidR="0043217F" w:rsidRPr="0001371E" w:rsidTr="00C57BE0">
        <w:trPr>
          <w:trHeight w:val="1839"/>
        </w:trPr>
        <w:tc>
          <w:tcPr>
            <w:tcW w:w="5205" w:type="dxa"/>
            <w:shd w:val="clear" w:color="auto" w:fill="auto"/>
          </w:tcPr>
          <w:p w:rsidR="0043217F" w:rsidRPr="0001371E" w:rsidRDefault="0043217F" w:rsidP="00C57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работы по исполнению </w:t>
            </w:r>
            <w:r w:rsidRPr="005E7CE1">
              <w:rPr>
                <w:sz w:val="26"/>
                <w:szCs w:val="26"/>
              </w:rPr>
              <w:t>Кодекса Российской Федерации об административных правонарушениях</w:t>
            </w:r>
            <w:r>
              <w:rPr>
                <w:sz w:val="26"/>
                <w:szCs w:val="26"/>
              </w:rPr>
              <w:t>, установленных</w:t>
            </w:r>
            <w:r w:rsidRPr="005E7CE1">
              <w:rPr>
                <w:sz w:val="26"/>
                <w:szCs w:val="26"/>
              </w:rPr>
              <w:t xml:space="preserve"> при осуществлении </w:t>
            </w:r>
            <w:r>
              <w:rPr>
                <w:sz w:val="26"/>
                <w:szCs w:val="26"/>
              </w:rPr>
              <w:t xml:space="preserve">внешнего </w:t>
            </w:r>
            <w:r w:rsidRPr="005E7CE1">
              <w:rPr>
                <w:sz w:val="26"/>
                <w:szCs w:val="26"/>
              </w:rPr>
              <w:t>государственного финансового контрол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500" w:type="dxa"/>
            <w:shd w:val="clear" w:color="auto" w:fill="auto"/>
          </w:tcPr>
          <w:p w:rsidR="0043217F" w:rsidRDefault="0043217F" w:rsidP="00C57BE0">
            <w:pPr>
              <w:ind w:right="-3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Бояршинов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Дайнеко Н.К.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Зорина С.В.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proofErr w:type="spellStart"/>
            <w:r w:rsidRPr="0001371E">
              <w:rPr>
                <w:sz w:val="26"/>
                <w:szCs w:val="26"/>
              </w:rPr>
              <w:t>Нашивочникова</w:t>
            </w:r>
            <w:proofErr w:type="spellEnd"/>
            <w:r w:rsidRPr="0001371E">
              <w:rPr>
                <w:sz w:val="26"/>
                <w:szCs w:val="26"/>
              </w:rPr>
              <w:t xml:space="preserve"> О.С.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Буков А.В.</w:t>
            </w:r>
          </w:p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43217F" w:rsidRPr="0001371E" w:rsidRDefault="0043217F" w:rsidP="00C57BE0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t xml:space="preserve"> </w:t>
            </w:r>
            <w:r w:rsidRPr="0001371E">
              <w:rPr>
                <w:sz w:val="26"/>
                <w:szCs w:val="26"/>
              </w:rPr>
              <w:t>года</w:t>
            </w:r>
          </w:p>
        </w:tc>
      </w:tr>
      <w:tr w:rsidR="0043217F" w:rsidRPr="008959DB" w:rsidTr="00C57BE0">
        <w:trPr>
          <w:trHeight w:val="731"/>
        </w:trPr>
        <w:tc>
          <w:tcPr>
            <w:tcW w:w="5205" w:type="dxa"/>
            <w:shd w:val="clear" w:color="auto" w:fill="auto"/>
          </w:tcPr>
          <w:p w:rsidR="0043217F" w:rsidRPr="0066740F" w:rsidRDefault="0043217F" w:rsidP="00C57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годового отчета о работе Контрольно-счетной палаты за 2016 год</w:t>
            </w:r>
          </w:p>
        </w:tc>
        <w:tc>
          <w:tcPr>
            <w:tcW w:w="2500" w:type="dxa"/>
            <w:shd w:val="clear" w:color="auto" w:fill="auto"/>
          </w:tcPr>
          <w:p w:rsidR="0043217F" w:rsidRDefault="0043217F" w:rsidP="00C57BE0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Вторушин Г.А.</w:t>
            </w:r>
          </w:p>
        </w:tc>
        <w:tc>
          <w:tcPr>
            <w:tcW w:w="1879" w:type="dxa"/>
            <w:shd w:val="clear" w:color="auto" w:fill="auto"/>
          </w:tcPr>
          <w:p w:rsidR="0043217F" w:rsidRPr="008959DB" w:rsidRDefault="0043217F" w:rsidP="00C57BE0">
            <w:pPr>
              <w:ind w:right="-36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</w:tr>
      <w:tr w:rsidR="0043217F" w:rsidRPr="008959DB" w:rsidTr="00C57BE0">
        <w:trPr>
          <w:trHeight w:val="1265"/>
        </w:trPr>
        <w:tc>
          <w:tcPr>
            <w:tcW w:w="5205" w:type="dxa"/>
            <w:shd w:val="clear" w:color="auto" w:fill="auto"/>
          </w:tcPr>
          <w:p w:rsidR="0043217F" w:rsidRDefault="0043217F" w:rsidP="00C57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Координация деятельности по исполнению плана работы на 2017 год Совета контрольно-счетных органов Томской области</w:t>
            </w:r>
          </w:p>
        </w:tc>
        <w:tc>
          <w:tcPr>
            <w:tcW w:w="2500" w:type="dxa"/>
            <w:shd w:val="clear" w:color="auto" w:fill="auto"/>
          </w:tcPr>
          <w:p w:rsidR="0043217F" w:rsidRDefault="0043217F" w:rsidP="00C57BE0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Вторушин Г.А.</w:t>
            </w:r>
          </w:p>
        </w:tc>
        <w:tc>
          <w:tcPr>
            <w:tcW w:w="1879" w:type="dxa"/>
            <w:shd w:val="clear" w:color="auto" w:fill="auto"/>
          </w:tcPr>
          <w:p w:rsidR="0043217F" w:rsidRPr="008959DB" w:rsidRDefault="0043217F" w:rsidP="00C57BE0">
            <w:pPr>
              <w:ind w:right="-36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:rsidR="001C376A" w:rsidRDefault="001C376A"/>
    <w:sectPr w:rsidR="001C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F"/>
    <w:rsid w:val="001C376A"/>
    <w:rsid w:val="004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Татьяна Валерьевна</dc:creator>
  <cp:lastModifiedBy>Губина Татьяна Валерьевна</cp:lastModifiedBy>
  <cp:revision>1</cp:revision>
  <dcterms:created xsi:type="dcterms:W3CDTF">2017-01-18T09:36:00Z</dcterms:created>
  <dcterms:modified xsi:type="dcterms:W3CDTF">2017-01-18T09:36:00Z</dcterms:modified>
</cp:coreProperties>
</file>